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B15" w:rsidRDefault="002D6C93">
      <w:hyperlink r:id="rId4" w:history="1">
        <w:r w:rsidRPr="001C2E45">
          <w:rPr>
            <w:rStyle w:val="a3"/>
          </w:rPr>
          <w:t>https://public.nazk.gov.ua/documents/611a0af1-a0fd-42f0-8558-fc0898d7baf4</w:t>
        </w:r>
      </w:hyperlink>
      <w:bookmarkStart w:id="0" w:name="_GoBack"/>
      <w:bookmarkEnd w:id="0"/>
    </w:p>
    <w:sectPr w:rsidR="00060B15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060B15"/>
    <w:rsid w:val="002D6C93"/>
    <w:rsid w:val="008B2F79"/>
    <w:rsid w:val="00BE2FE9"/>
    <w:rsid w:val="00F33210"/>
    <w:rsid w:val="00FC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237FF-3BB9-4499-8AF8-51CA249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11a0af1-a0fd-42f0-8558-fc0898d7ba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2024-06-11T09:06:00Z</dcterms:created>
  <dcterms:modified xsi:type="dcterms:W3CDTF">2026-02-25T09:36:00Z</dcterms:modified>
</cp:coreProperties>
</file>